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E013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B45F32" w:rsidP="00DE68A0">
            <w:r>
              <w:rPr>
                <w:rFonts w:hint="cs"/>
                <w:rtl/>
              </w:rPr>
              <w:t>11.08.2022</w:t>
            </w:r>
          </w:p>
        </w:tc>
      </w:tr>
    </w:tbl>
    <w:p w:rsidR="00332AFB" w:rsidRDefault="005E013D" w:rsidP="00222867">
      <w:pPr>
        <w:rPr>
          <w:rtl/>
        </w:rPr>
      </w:pPr>
    </w:p>
    <w:p w:rsidR="00222867" w:rsidRDefault="005E013D" w:rsidP="00222867">
      <w:pPr>
        <w:rPr>
          <w:rtl/>
        </w:rPr>
      </w:pPr>
    </w:p>
    <w:p w:rsidR="00222867" w:rsidRDefault="005E013D" w:rsidP="00222867">
      <w:pPr>
        <w:rPr>
          <w:rtl/>
        </w:rPr>
      </w:pPr>
    </w:p>
    <w:p w:rsidR="00222867" w:rsidRDefault="005E013D" w:rsidP="00222867">
      <w:pPr>
        <w:rPr>
          <w:rtl/>
        </w:rPr>
      </w:pPr>
    </w:p>
    <w:p w:rsidR="00222867" w:rsidRDefault="005E013D" w:rsidP="00222867">
      <w:pPr>
        <w:rPr>
          <w:rtl/>
        </w:rPr>
      </w:pPr>
    </w:p>
    <w:p w:rsidR="00222867" w:rsidRDefault="005E013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E013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5E013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6401F5" w:rsidRDefault="006401F5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Pr="00C36E3C" w:rsidRDefault="00B45F3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36E3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תחזוקת רישוי למערכת </w:t>
            </w:r>
            <w:r w:rsidRPr="00C36E3C">
              <w:rPr>
                <w:rFonts w:ascii="Arial" w:hAnsi="Arial"/>
                <w:b/>
                <w:sz w:val="22"/>
                <w:szCs w:val="22"/>
              </w:rPr>
              <w:t>monday</w:t>
            </w:r>
          </w:p>
          <w:p w:rsidR="00C22292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  <w:p w:rsidR="00C22292" w:rsidRPr="0053500C" w:rsidRDefault="00C22292" w:rsidP="002D0A07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222867" w:rsidRPr="00AF57E9" w:rsidRDefault="005E013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E01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E01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E013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E013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5628AB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מאנדיי. קום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5628AB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514744887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222867" w:rsidRPr="002C51C4" w:rsidRDefault="005628AB" w:rsidP="00C2229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105,000 ₪ 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5628AB" w:rsidP="005628AB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36E3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25.11.2022 </w:t>
            </w:r>
            <w:r w:rsidRPr="00C36E3C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C36E3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24.11.2023</w:t>
            </w:r>
          </w:p>
        </w:tc>
      </w:tr>
    </w:tbl>
    <w:p w:rsidR="00222867" w:rsidRPr="00AF57E9" w:rsidRDefault="005E013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C22292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</w:p>
    <w:p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  <w:bookmarkStart w:id="0" w:name="_GoBack"/>
      <w:bookmarkEnd w:id="0"/>
    </w:p>
    <w:p w:rsidR="00222867" w:rsidRPr="00AF57E9" w:rsidRDefault="005E013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E01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628AB" w:rsidRDefault="005628AB" w:rsidP="005628AB">
            <w:pPr>
              <w:rPr>
                <w:rFonts w:ascii="Arial" w:hAnsi="Arial"/>
              </w:rPr>
            </w:pPr>
            <w:r>
              <w:rPr>
                <w:rFonts w:ascii="Arial" w:hAnsi="Arial" w:hint="cs"/>
                <w:rtl/>
              </w:rPr>
              <w:t>משרד הבריאות משתמש</w:t>
            </w:r>
            <w:r>
              <w:rPr>
                <w:rFonts w:ascii="Arial" w:hAnsi="Arial"/>
                <w:rtl/>
              </w:rPr>
              <w:t xml:space="preserve"> במערכת</w:t>
            </w:r>
            <w:r>
              <w:t xml:space="preserve">Monday </w:t>
            </w:r>
            <w:r>
              <w:rPr>
                <w:rFonts w:ascii="Arial" w:hAnsi="Arial"/>
                <w:rtl/>
              </w:rPr>
              <w:t> כשנתיים וחצי</w:t>
            </w:r>
            <w:r>
              <w:rPr>
                <w:rFonts w:ascii="Arial" w:hAnsi="Arial" w:hint="cs"/>
                <w:rtl/>
              </w:rPr>
              <w:t>. הפעילות במערכת זו החלה</w:t>
            </w:r>
            <w:r>
              <w:rPr>
                <w:rFonts w:ascii="Arial" w:hAnsi="Arial"/>
                <w:rtl/>
              </w:rPr>
              <w:t xml:space="preserve"> כחלק מהלחימה בנגיף הקורונה.</w:t>
            </w:r>
            <w:r>
              <w:rPr>
                <w:rFonts w:ascii="Arial" w:hAnsi="Arial" w:hint="cs"/>
                <w:rtl/>
              </w:rPr>
              <w:t xml:space="preserve"> </w:t>
            </w:r>
            <w:r>
              <w:rPr>
                <w:rFonts w:ascii="Arial" w:hAnsi="Arial"/>
                <w:rtl/>
              </w:rPr>
              <w:t>המערכת שימשה ומשמשת וועדות חריגים בנושאי הקורונה וועדות נוספות</w:t>
            </w:r>
            <w:r w:rsidR="0061109F">
              <w:rPr>
                <w:rFonts w:ascii="Arial" w:hAnsi="Arial" w:hint="cs"/>
                <w:rtl/>
              </w:rPr>
              <w:t xml:space="preserve"> במשרד הבריאות</w:t>
            </w:r>
            <w:r>
              <w:rPr>
                <w:rFonts w:ascii="Arial" w:hAnsi="Arial"/>
                <w:rtl/>
              </w:rPr>
              <w:t xml:space="preserve"> ומחזיקה בתוכה מידע רב שנאסף בתחום הרכש</w:t>
            </w:r>
            <w:r w:rsidR="0061109F">
              <w:rPr>
                <w:rFonts w:ascii="Arial" w:hAnsi="Arial" w:hint="cs"/>
                <w:rtl/>
              </w:rPr>
              <w:t xml:space="preserve"> ומלאי</w:t>
            </w:r>
            <w:r>
              <w:rPr>
                <w:rFonts w:ascii="Arial" w:hAnsi="Arial"/>
                <w:rtl/>
              </w:rPr>
              <w:t>, התקצוב וסבבי אישורים רבים.</w:t>
            </w:r>
          </w:p>
          <w:p w:rsidR="005628AB" w:rsidRDefault="005628AB" w:rsidP="005628AB">
            <w:pPr>
              <w:rPr>
                <w:rFonts w:ascii="Arial" w:hAnsi="Arial"/>
                <w:rtl/>
              </w:rPr>
            </w:pPr>
            <w:r>
              <w:rPr>
                <w:rFonts w:ascii="Arial" w:hAnsi="Arial"/>
                <w:rtl/>
              </w:rPr>
              <w:t>סיום ההתקשרות הצפוי הינו בנובמבר 2022.</w:t>
            </w:r>
          </w:p>
          <w:p w:rsidR="005628AB" w:rsidRDefault="0061109F" w:rsidP="0061109F">
            <w:pPr>
              <w:rPr>
                <w:rFonts w:ascii="Arial" w:hAnsi="Arial"/>
              </w:rPr>
            </w:pPr>
            <w:r>
              <w:rPr>
                <w:rFonts w:ascii="Arial" w:hAnsi="Arial" w:hint="cs"/>
                <w:rtl/>
              </w:rPr>
              <w:t xml:space="preserve">ההתקשרות הנוכחית היא מכח פטור שאושר בוועדת הפטור המרכזית באוצר, </w:t>
            </w:r>
            <w:r w:rsidR="005628AB">
              <w:rPr>
                <w:rFonts w:ascii="Arial" w:hAnsi="Arial"/>
                <w:rtl/>
              </w:rPr>
              <w:t>על בסיס חוות הדעת של</w:t>
            </w:r>
            <w:r>
              <w:rPr>
                <w:rFonts w:ascii="Arial" w:hAnsi="Arial" w:hint="cs"/>
                <w:rtl/>
              </w:rPr>
              <w:t xml:space="preserve"> מנהל הרכש הממשלתי</w:t>
            </w:r>
            <w:r w:rsidR="005628AB">
              <w:rPr>
                <w:rFonts w:ascii="Arial" w:hAnsi="Arial"/>
                <w:rtl/>
              </w:rPr>
              <w:t xml:space="preserve">, לפיה בעת מתן הפטור לא היה מענה למשרד הבריאות במסגרת רובד 5 של פרויקט </w:t>
            </w:r>
            <w:r>
              <w:rPr>
                <w:rFonts w:ascii="Arial" w:hAnsi="Arial" w:hint="cs"/>
                <w:rtl/>
              </w:rPr>
              <w:t>"</w:t>
            </w:r>
            <w:r w:rsidR="005628AB">
              <w:rPr>
                <w:rFonts w:ascii="Arial" w:hAnsi="Arial"/>
                <w:rtl/>
              </w:rPr>
              <w:t>נימבוס</w:t>
            </w:r>
            <w:r>
              <w:rPr>
                <w:rFonts w:ascii="Arial" w:hAnsi="Arial" w:hint="cs"/>
                <w:rtl/>
              </w:rPr>
              <w:t>"</w:t>
            </w:r>
            <w:r w:rsidR="005628AB">
              <w:rPr>
                <w:rFonts w:ascii="Arial" w:hAnsi="Arial"/>
                <w:rtl/>
              </w:rPr>
              <w:t xml:space="preserve">, ולא היה אישור למשרד הבריאות לצאת למכרז באופן עצמאי (סעיפים 7,8 בפרוטוקול </w:t>
            </w:r>
            <w:r>
              <w:rPr>
                <w:rFonts w:ascii="Arial" w:hAnsi="Arial" w:hint="cs"/>
                <w:rtl/>
              </w:rPr>
              <w:t>מס' 8000635969</w:t>
            </w:r>
            <w:r w:rsidR="005628AB">
              <w:rPr>
                <w:rFonts w:ascii="Arial" w:hAnsi="Arial"/>
                <w:rtl/>
              </w:rPr>
              <w:t xml:space="preserve">). </w:t>
            </w:r>
          </w:p>
          <w:p w:rsidR="0061109F" w:rsidRDefault="0061109F" w:rsidP="005628AB">
            <w:pPr>
              <w:rPr>
                <w:rFonts w:ascii="Arial" w:hAnsi="Arial"/>
                <w:rtl/>
              </w:rPr>
            </w:pPr>
          </w:p>
          <w:p w:rsidR="0061109F" w:rsidRDefault="0061109F" w:rsidP="005628AB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לצורך בחינת דרכי ההתקשרות האפשריות להמשך קבלת שירות זה, פנה אגף המחשוב למנהל הרכש הממשלתי על מנת לתקף את חוות הדעת שניתנה בפטור המוזכר לעיל.</w:t>
            </w:r>
          </w:p>
          <w:p w:rsidR="0061109F" w:rsidRDefault="0061109F" w:rsidP="0061109F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תשובת מנהל הרכש הממשלתי היא:</w:t>
            </w:r>
          </w:p>
          <w:p w:rsidR="0061109F" w:rsidRDefault="0061109F" w:rsidP="00C36E3C">
            <w:pPr>
              <w:rPr>
                <w:rFonts w:ascii="Arial" w:hAnsi="Arial"/>
                <w:rtl/>
              </w:rPr>
            </w:pPr>
            <w:r>
              <w:rPr>
                <w:rFonts w:ascii="Arial" w:hAnsi="Arial" w:hint="cs"/>
                <w:rtl/>
              </w:rPr>
              <w:t>היות שרובד 5 בפרויקט "נימבוס" הינו מכרז שעדיין נמצא באוויר, מנהל הרכש הממשלתי אינו יכול לספק פתרון מרכזי כמו-גם ש</w:t>
            </w:r>
            <w:r w:rsidR="00C36E3C">
              <w:rPr>
                <w:rFonts w:ascii="Arial" w:hAnsi="Arial" w:hint="cs"/>
                <w:rtl/>
              </w:rPr>
              <w:t>אינו מאשר</w:t>
            </w:r>
            <w:r>
              <w:rPr>
                <w:rFonts w:ascii="Arial" w:hAnsi="Arial" w:hint="cs"/>
                <w:rtl/>
              </w:rPr>
              <w:t xml:space="preserve"> לצאת למכרז עצמאי</w:t>
            </w:r>
            <w:r w:rsidR="00C36E3C">
              <w:rPr>
                <w:rFonts w:ascii="Arial" w:hAnsi="Arial" w:hint="cs"/>
                <w:rtl/>
              </w:rPr>
              <w:t>.</w:t>
            </w:r>
          </w:p>
          <w:p w:rsidR="00C22292" w:rsidRDefault="00C22292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  <w:p w:rsidR="00C22292" w:rsidRPr="00A662F8" w:rsidRDefault="00C36E3C" w:rsidP="00C36E3C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לאור התשובה הנ"ל, ומאחר שמדובר בתחזוקה בלבד לרישוי של מערכת קיימת, בנסיבות העניין חברת מאנדיי. קום בע"מ היחידה שיכולה לתחזק את הרישוי הקיים במשרד הבריאות.</w:t>
            </w:r>
          </w:p>
        </w:tc>
      </w:tr>
    </w:tbl>
    <w:p w:rsidR="00222867" w:rsidRPr="00AF57E9" w:rsidRDefault="005E013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E013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E013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22292" w:rsidRDefault="00C36E3C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אביחי דולינסקי</w:t>
            </w:r>
          </w:p>
          <w:p w:rsidR="00C22292" w:rsidRPr="00AF57E9" w:rsidRDefault="00C22292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C36E3C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פרויקטים ותכניות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D0A07" w:rsidRDefault="00C36E3C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36E3C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 wp14:anchorId="09138D11" wp14:editId="5405806D">
                  <wp:extent cx="520727" cy="584230"/>
                  <wp:effectExtent l="0" t="0" r="0" b="635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727" cy="5842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5E013D" w:rsidP="00222867">
      <w:pPr>
        <w:rPr>
          <w:rtl/>
        </w:rPr>
      </w:pPr>
    </w:p>
    <w:p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B5F" w:rsidRPr="00AF57E9" w:rsidRDefault="0030766D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351915" cy="476095"/>
                  <wp:effectExtent l="0" t="0" r="635" b="63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404" cy="4819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644B5F" w:rsidRPr="00817FBA" w:rsidRDefault="00644B5F" w:rsidP="00644B5F"/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E013D" w:rsidRDefault="005E013D">
      <w:r>
        <w:separator/>
      </w:r>
    </w:p>
  </w:endnote>
  <w:endnote w:type="continuationSeparator" w:id="0">
    <w:p w:rsidR="005E013D" w:rsidRDefault="005E01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043E6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043E65">
            <w:rPr>
              <w:rFonts w:ascii="Arial" w:hAnsi="Arial"/>
              <w:noProof/>
              <w:color w:val="FFFFFF" w:themeColor="background1"/>
              <w:rtl/>
            </w:rPr>
            <w:t>3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E013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E013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E013D" w:rsidRDefault="005E013D">
      <w:r>
        <w:separator/>
      </w:r>
    </w:p>
  </w:footnote>
  <w:footnote w:type="continuationSeparator" w:id="0">
    <w:p w:rsidR="005E013D" w:rsidRDefault="005E01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E01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E01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E01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E01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E013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E013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E013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1277"/>
    <w:rsid w:val="00043E65"/>
    <w:rsid w:val="000C0F8C"/>
    <w:rsid w:val="001B1929"/>
    <w:rsid w:val="001B23D8"/>
    <w:rsid w:val="001B27BD"/>
    <w:rsid w:val="001B5046"/>
    <w:rsid w:val="002C51C4"/>
    <w:rsid w:val="002D0A07"/>
    <w:rsid w:val="002D5C29"/>
    <w:rsid w:val="0030766D"/>
    <w:rsid w:val="00336CDD"/>
    <w:rsid w:val="004A4352"/>
    <w:rsid w:val="004B205C"/>
    <w:rsid w:val="004E0B2C"/>
    <w:rsid w:val="004E71C3"/>
    <w:rsid w:val="005130CB"/>
    <w:rsid w:val="00514ED8"/>
    <w:rsid w:val="005628AB"/>
    <w:rsid w:val="00572407"/>
    <w:rsid w:val="005E013D"/>
    <w:rsid w:val="0061109F"/>
    <w:rsid w:val="006337ED"/>
    <w:rsid w:val="006401F5"/>
    <w:rsid w:val="00643FC1"/>
    <w:rsid w:val="00644B5F"/>
    <w:rsid w:val="00675430"/>
    <w:rsid w:val="006F14EA"/>
    <w:rsid w:val="007548B0"/>
    <w:rsid w:val="007C4A53"/>
    <w:rsid w:val="009B6B29"/>
    <w:rsid w:val="009F7FB7"/>
    <w:rsid w:val="00A662F8"/>
    <w:rsid w:val="00AE30BF"/>
    <w:rsid w:val="00AF173F"/>
    <w:rsid w:val="00B07843"/>
    <w:rsid w:val="00B45F32"/>
    <w:rsid w:val="00B53C37"/>
    <w:rsid w:val="00B85624"/>
    <w:rsid w:val="00B948B4"/>
    <w:rsid w:val="00BC4C4D"/>
    <w:rsid w:val="00C22292"/>
    <w:rsid w:val="00C35E1C"/>
    <w:rsid w:val="00C36E3C"/>
    <w:rsid w:val="00C43315"/>
    <w:rsid w:val="00C70AF8"/>
    <w:rsid w:val="00D208B3"/>
    <w:rsid w:val="00D46559"/>
    <w:rsid w:val="00D66609"/>
    <w:rsid w:val="00E630D4"/>
    <w:rsid w:val="00E8203D"/>
    <w:rsid w:val="00EC145B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27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EBE76608-83A6-4FFE-8F65-7270D5E15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3</Pages>
  <Words>476</Words>
  <Characters>2382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2</cp:revision>
  <dcterms:created xsi:type="dcterms:W3CDTF">2022-08-18T07:08:00Z</dcterms:created>
  <dcterms:modified xsi:type="dcterms:W3CDTF">2022-08-18T07:08:00Z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